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E" w:rsidRPr="0044223E" w:rsidRDefault="0044223E" w:rsidP="0044223E">
      <w:pPr>
        <w:jc w:val="center"/>
        <w:rPr>
          <w:rFonts w:ascii="Trebuchet MS" w:hAnsi="Trebuchet MS"/>
          <w:b/>
          <w:bCs/>
          <w:color w:val="833713"/>
          <w:sz w:val="18"/>
          <w:szCs w:val="18"/>
          <w:shd w:val="clear" w:color="auto" w:fill="FFFFFF"/>
        </w:rPr>
      </w:pPr>
      <w:r w:rsidRPr="0044223E">
        <w:rPr>
          <w:rFonts w:ascii="Trebuchet MS" w:hAnsi="Trebuchet MS"/>
          <w:b/>
          <w:bCs/>
          <w:color w:val="833713"/>
          <w:sz w:val="18"/>
          <w:szCs w:val="18"/>
          <w:shd w:val="clear" w:color="auto" w:fill="FFFFFF"/>
        </w:rPr>
        <w:t>Подготовила учитель-логопед МБДОУ «Детский сад № 84 «Голубок»</w:t>
      </w:r>
      <w:r>
        <w:rPr>
          <w:rFonts w:ascii="Trebuchet MS" w:hAnsi="Trebuchet MS"/>
          <w:b/>
          <w:bCs/>
          <w:color w:val="833713"/>
          <w:sz w:val="18"/>
          <w:szCs w:val="18"/>
          <w:shd w:val="clear" w:color="auto" w:fill="FFFFFF"/>
        </w:rPr>
        <w:t xml:space="preserve">: Ольга Владимировна </w:t>
      </w:r>
      <w:r w:rsidRPr="0044223E">
        <w:rPr>
          <w:rFonts w:ascii="Trebuchet MS" w:hAnsi="Trebuchet MS"/>
          <w:b/>
          <w:bCs/>
          <w:color w:val="833713"/>
          <w:sz w:val="18"/>
          <w:szCs w:val="18"/>
          <w:shd w:val="clear" w:color="auto" w:fill="FFFFFF"/>
        </w:rPr>
        <w:t>Базюк</w:t>
      </w:r>
    </w:p>
    <w:p w:rsidR="0044223E" w:rsidRDefault="00BA3A54" w:rsidP="004E6893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  <w:t>Дидактическая игра по обучению грамоте «Подарки»</w:t>
      </w:r>
      <w:bookmarkStart w:id="0" w:name="_GoBack"/>
      <w:bookmarkEnd w:id="0"/>
    </w:p>
    <w:p w:rsidR="00BA3A54" w:rsidRDefault="00BA3A54" w:rsidP="004E68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206617"/>
            <wp:effectExtent l="19050" t="0" r="3175" b="0"/>
            <wp:docPr id="3" name="Рисунок 1" descr="http://ped-kopilka.ru/upload/blogs/5772_a5eacb33da172372f0882d2211ab02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772_a5eacb33da172372f0882d2211ab027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54" w:rsidRDefault="00BA3A54" w:rsidP="00BA3A5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A5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Описание.</w:t>
      </w:r>
      <w:r w:rsidRPr="00BA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вашему вниманию дидактическую игру по обучению грамоте «Подарки». Игра предназначена для детей старшего дошкольного возраста (5-7 лет). Применяется в образовательной области «Коммуникация». В ходе игры у детей формируются навыки элементарного звукового анализа. Дети учатся определять позицию звука в слове. А также идёт процесс автоматизации поставленных звуков.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BA3A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навыки элементарного звукового анализа.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определять место заданного звука в слове (начало, середина, конец), опираясь на громкое проговаривание.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Автоматизировать проблемные звуки в речи.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Материал.</w:t>
      </w:r>
      <w:r w:rsidRPr="00BA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Игровое поле с изображением трёх подарочных коробок с прозрачными кармашками. Под каждой коробкой схема, которая показывает место звука в слове. Кармашек для буквы. Предметные картинки – подарки на закрепляемый звук.</w:t>
      </w:r>
      <w:r w:rsidRPr="00BA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Взрослый раскладывает перед детьми картинки-подарки, в которых звук [Р] находится в разных позициях.</w:t>
      </w:r>
      <w:r w:rsidRPr="00BA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3A54" w:rsidRDefault="00BA3A54" w:rsidP="00BA3A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38581" cy="3257550"/>
            <wp:effectExtent l="19050" t="0" r="4919" b="0"/>
            <wp:docPr id="4" name="Рисунок 4" descr="http://ped-kopilka.ru/upload/blogs/5772_a8bdc349ee294e6d103a2158cc99cb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772_a8bdc349ee294e6d103a2158cc99cb9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90" cy="326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54" w:rsidRDefault="00BA3A54" w:rsidP="00BA3A5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Вставляет в кармашек букву Р и сообщает: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сегодня мы будем собирать подарки для сказочных героев.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 будем укладывать в красивые коробки.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каждой коробкой есть схема, которая показывает, место звука в слове. Если звук [Р] находится в начале слова – помещаем подарок в первую коробку. Если звук [Р] в середине слова – помещаем подарок во вторую коробку. Если звук [Р] в конце слова – помещаем подарок в третью коробку.</w:t>
      </w:r>
      <w:r w:rsidRPr="00BA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3A54">
        <w:rPr>
          <w:rFonts w:ascii="Times New Roman" w:hAnsi="Times New Roman" w:cs="Times New Roman"/>
          <w:sz w:val="24"/>
          <w:szCs w:val="24"/>
        </w:rPr>
        <w:br/>
      </w:r>
      <w:r w:rsidRP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 картинки, выделяя звук [Р], определите место звука в слове (начало, середина, конец) и разложите подарки по коробкам.</w:t>
      </w:r>
      <w:r w:rsidRPr="00BA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3A54" w:rsidRDefault="00BA3A54" w:rsidP="00BA3A5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3A54" w:rsidRDefault="00BA3A54" w:rsidP="00BA3A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076950" cy="3409950"/>
            <wp:effectExtent l="19050" t="0" r="0" b="0"/>
            <wp:docPr id="7" name="Рисунок 7" descr="http://ped-kopilka.ru/upload/blogs/5772_c99bf6cc7524197b96f0131a5d8f10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772_c99bf6cc7524197b96f0131a5d8f109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26" cy="341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54" w:rsidRDefault="00BA3A54" w:rsidP="00BA3A54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Дети берут по одной карточке, рассматривают, называют вслух картинку, букву и определяют позицию заданного звука в слове – названии картинки. Затем помещают подарок в соответствующую коробку.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«Роза» - в этом слове звук [Р] стоит в начале слова (помещает картинку в первую коробку).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«Пирамидка» - в этом слове звук [Р] в середине слова (помещает картинку во вторую коробку).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«Катер» - в этом слове звук [Р] в конце слова (помещает картинку в третью коробку).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дети раскладывают все подарки.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Затем можно поменять букву и картинки-подарки.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A3A54" w:rsidRDefault="00BA3A54" w:rsidP="00BA3A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4991100" cy="2990850"/>
            <wp:effectExtent l="19050" t="0" r="0" b="0"/>
            <wp:docPr id="6" name="Рисунок 10" descr="http://ped-kopilka.ru/upload/blogs/5772_c507c11233deb14392f4c91978f9d8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5772_c507c11233deb14392f4c91978f9d831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89" cy="29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17" w:rsidRPr="005D7A82" w:rsidRDefault="005A6217" w:rsidP="00F85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602" w:rsidRDefault="00F85602" w:rsidP="00F856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85602" w:rsidSect="003238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4B" w:rsidRDefault="003C3B4B" w:rsidP="004A454C">
      <w:pPr>
        <w:spacing w:after="0" w:line="240" w:lineRule="auto"/>
      </w:pPr>
      <w:r>
        <w:separator/>
      </w:r>
    </w:p>
  </w:endnote>
  <w:endnote w:type="continuationSeparator" w:id="0">
    <w:p w:rsidR="003C3B4B" w:rsidRDefault="003C3B4B" w:rsidP="004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4B" w:rsidRDefault="003C3B4B" w:rsidP="004A454C">
      <w:pPr>
        <w:spacing w:after="0" w:line="240" w:lineRule="auto"/>
      </w:pPr>
      <w:r>
        <w:separator/>
      </w:r>
    </w:p>
  </w:footnote>
  <w:footnote w:type="continuationSeparator" w:id="0">
    <w:p w:rsidR="003C3B4B" w:rsidRDefault="003C3B4B" w:rsidP="004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5AE6"/>
    <w:multiLevelType w:val="multilevel"/>
    <w:tmpl w:val="D5E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F0994"/>
    <w:multiLevelType w:val="multilevel"/>
    <w:tmpl w:val="373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D2A72"/>
    <w:multiLevelType w:val="multilevel"/>
    <w:tmpl w:val="18DE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654344F"/>
    <w:multiLevelType w:val="multilevel"/>
    <w:tmpl w:val="D3E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9C"/>
    <w:rsid w:val="00034605"/>
    <w:rsid w:val="00074D68"/>
    <w:rsid w:val="000C07B8"/>
    <w:rsid w:val="000D24F8"/>
    <w:rsid w:val="000D6984"/>
    <w:rsid w:val="000F1538"/>
    <w:rsid w:val="001136B9"/>
    <w:rsid w:val="00137451"/>
    <w:rsid w:val="001463AF"/>
    <w:rsid w:val="00152662"/>
    <w:rsid w:val="0016043C"/>
    <w:rsid w:val="00166388"/>
    <w:rsid w:val="001708B4"/>
    <w:rsid w:val="001842F3"/>
    <w:rsid w:val="002108AD"/>
    <w:rsid w:val="00274F1B"/>
    <w:rsid w:val="0028159C"/>
    <w:rsid w:val="00282CEF"/>
    <w:rsid w:val="002B0482"/>
    <w:rsid w:val="002B2FD0"/>
    <w:rsid w:val="002D7027"/>
    <w:rsid w:val="003238D8"/>
    <w:rsid w:val="003347FC"/>
    <w:rsid w:val="003534B9"/>
    <w:rsid w:val="00365316"/>
    <w:rsid w:val="00367586"/>
    <w:rsid w:val="003C3B4B"/>
    <w:rsid w:val="00400F2D"/>
    <w:rsid w:val="0044223E"/>
    <w:rsid w:val="004529FF"/>
    <w:rsid w:val="00482646"/>
    <w:rsid w:val="00490903"/>
    <w:rsid w:val="004A454C"/>
    <w:rsid w:val="004C0769"/>
    <w:rsid w:val="004D0DD0"/>
    <w:rsid w:val="004E6893"/>
    <w:rsid w:val="004E6FDC"/>
    <w:rsid w:val="004E7C92"/>
    <w:rsid w:val="004F578F"/>
    <w:rsid w:val="00505BF2"/>
    <w:rsid w:val="00536F08"/>
    <w:rsid w:val="005677A9"/>
    <w:rsid w:val="005A0D7D"/>
    <w:rsid w:val="005A3293"/>
    <w:rsid w:val="005A6217"/>
    <w:rsid w:val="005D7A82"/>
    <w:rsid w:val="00607554"/>
    <w:rsid w:val="00610D01"/>
    <w:rsid w:val="00676B70"/>
    <w:rsid w:val="006A0E06"/>
    <w:rsid w:val="006A18AB"/>
    <w:rsid w:val="006D6A00"/>
    <w:rsid w:val="00716A0C"/>
    <w:rsid w:val="00722700"/>
    <w:rsid w:val="00725D9B"/>
    <w:rsid w:val="00772F11"/>
    <w:rsid w:val="0078202F"/>
    <w:rsid w:val="0079182E"/>
    <w:rsid w:val="00794DF0"/>
    <w:rsid w:val="007A5F7D"/>
    <w:rsid w:val="007A7762"/>
    <w:rsid w:val="007C3EA0"/>
    <w:rsid w:val="007C5E6F"/>
    <w:rsid w:val="007E5BB9"/>
    <w:rsid w:val="007F07A6"/>
    <w:rsid w:val="0081514C"/>
    <w:rsid w:val="0081656A"/>
    <w:rsid w:val="0083504E"/>
    <w:rsid w:val="00863D68"/>
    <w:rsid w:val="00870199"/>
    <w:rsid w:val="008708DE"/>
    <w:rsid w:val="008A20C5"/>
    <w:rsid w:val="008D0471"/>
    <w:rsid w:val="0090257A"/>
    <w:rsid w:val="009207C3"/>
    <w:rsid w:val="00922FB6"/>
    <w:rsid w:val="00923F43"/>
    <w:rsid w:val="00935309"/>
    <w:rsid w:val="00936FBC"/>
    <w:rsid w:val="00957E2A"/>
    <w:rsid w:val="00962599"/>
    <w:rsid w:val="009A4FB3"/>
    <w:rsid w:val="009C3488"/>
    <w:rsid w:val="009E1D87"/>
    <w:rsid w:val="009F5355"/>
    <w:rsid w:val="00A21563"/>
    <w:rsid w:val="00A27608"/>
    <w:rsid w:val="00A374B0"/>
    <w:rsid w:val="00A87FF9"/>
    <w:rsid w:val="00AC3E85"/>
    <w:rsid w:val="00B14361"/>
    <w:rsid w:val="00B47DDC"/>
    <w:rsid w:val="00B50380"/>
    <w:rsid w:val="00B52933"/>
    <w:rsid w:val="00B55E20"/>
    <w:rsid w:val="00BA3A54"/>
    <w:rsid w:val="00BA4903"/>
    <w:rsid w:val="00BD4A89"/>
    <w:rsid w:val="00BD5D12"/>
    <w:rsid w:val="00BF7258"/>
    <w:rsid w:val="00C17482"/>
    <w:rsid w:val="00C356E8"/>
    <w:rsid w:val="00C41E08"/>
    <w:rsid w:val="00C553B0"/>
    <w:rsid w:val="00C84051"/>
    <w:rsid w:val="00C93203"/>
    <w:rsid w:val="00CA6189"/>
    <w:rsid w:val="00CB6AA1"/>
    <w:rsid w:val="00CE1C88"/>
    <w:rsid w:val="00CE52A4"/>
    <w:rsid w:val="00D15358"/>
    <w:rsid w:val="00D229D8"/>
    <w:rsid w:val="00D240F5"/>
    <w:rsid w:val="00D252A6"/>
    <w:rsid w:val="00D35961"/>
    <w:rsid w:val="00D47B50"/>
    <w:rsid w:val="00D748CB"/>
    <w:rsid w:val="00D829C1"/>
    <w:rsid w:val="00DA6899"/>
    <w:rsid w:val="00DE4D0D"/>
    <w:rsid w:val="00DE4F71"/>
    <w:rsid w:val="00DF1F49"/>
    <w:rsid w:val="00E0336A"/>
    <w:rsid w:val="00E20296"/>
    <w:rsid w:val="00E27276"/>
    <w:rsid w:val="00E50CA2"/>
    <w:rsid w:val="00ED2FDE"/>
    <w:rsid w:val="00EF0973"/>
    <w:rsid w:val="00EF65DB"/>
    <w:rsid w:val="00F0075C"/>
    <w:rsid w:val="00F00D4E"/>
    <w:rsid w:val="00F040FA"/>
    <w:rsid w:val="00F34B26"/>
    <w:rsid w:val="00F42BEF"/>
    <w:rsid w:val="00F85602"/>
    <w:rsid w:val="00F860AD"/>
    <w:rsid w:val="00FC48BC"/>
    <w:rsid w:val="00FC6055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C6D99-D72A-43B6-B4BA-400029A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1B"/>
  </w:style>
  <w:style w:type="paragraph" w:styleId="2">
    <w:name w:val="heading 2"/>
    <w:basedOn w:val="a"/>
    <w:link w:val="20"/>
    <w:uiPriority w:val="9"/>
    <w:qFormat/>
    <w:rsid w:val="00935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D4E"/>
  </w:style>
  <w:style w:type="paragraph" w:styleId="a3">
    <w:name w:val="Balloon Text"/>
    <w:basedOn w:val="a"/>
    <w:link w:val="a4"/>
    <w:uiPriority w:val="99"/>
    <w:semiHidden/>
    <w:unhideWhenUsed/>
    <w:rsid w:val="0016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z">
    <w:name w:val="abz"/>
    <w:basedOn w:val="a"/>
    <w:rsid w:val="000F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1538"/>
    <w:rPr>
      <w:b/>
      <w:bCs/>
    </w:rPr>
  </w:style>
  <w:style w:type="character" w:styleId="a7">
    <w:name w:val="Hyperlink"/>
    <w:basedOn w:val="a0"/>
    <w:uiPriority w:val="99"/>
    <w:semiHidden/>
    <w:unhideWhenUsed/>
    <w:rsid w:val="000F15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53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3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34B26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A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4C"/>
  </w:style>
  <w:style w:type="paragraph" w:styleId="ac">
    <w:name w:val="footer"/>
    <w:basedOn w:val="a"/>
    <w:link w:val="ad"/>
    <w:uiPriority w:val="99"/>
    <w:semiHidden/>
    <w:unhideWhenUsed/>
    <w:rsid w:val="004A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454C"/>
  </w:style>
  <w:style w:type="paragraph" w:customStyle="1" w:styleId="wp-caption-text">
    <w:name w:val="wp-caption-text"/>
    <w:basedOn w:val="a"/>
    <w:rsid w:val="00D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Light Shading"/>
    <w:basedOn w:val="a1"/>
    <w:uiPriority w:val="60"/>
    <w:rsid w:val="00923F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599">
          <w:marLeft w:val="300"/>
          <w:marRight w:val="300"/>
          <w:marTop w:val="0"/>
          <w:marBottom w:val="450"/>
          <w:divBdr>
            <w:top w:val="single" w:sz="18" w:space="15" w:color="B5D675"/>
            <w:left w:val="single" w:sz="18" w:space="31" w:color="B5D675"/>
            <w:bottom w:val="single" w:sz="18" w:space="15" w:color="B5D675"/>
            <w:right w:val="single" w:sz="18" w:space="15" w:color="B5D675"/>
          </w:divBdr>
          <w:divsChild>
            <w:div w:id="726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551">
          <w:marLeft w:val="150"/>
          <w:marRight w:val="0"/>
          <w:marTop w:val="0"/>
          <w:marBottom w:val="0"/>
          <w:divBdr>
            <w:top w:val="single" w:sz="6" w:space="3" w:color="AFAAA1"/>
            <w:left w:val="single" w:sz="6" w:space="3" w:color="AFAAA1"/>
            <w:bottom w:val="single" w:sz="6" w:space="3" w:color="AFAAA1"/>
            <w:right w:val="single" w:sz="6" w:space="3" w:color="AFAAA1"/>
          </w:divBdr>
        </w:div>
      </w:divsChild>
    </w:div>
    <w:div w:id="1066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3924">
          <w:marLeft w:val="150"/>
          <w:marRight w:val="0"/>
          <w:marTop w:val="0"/>
          <w:marBottom w:val="0"/>
          <w:divBdr>
            <w:top w:val="single" w:sz="6" w:space="3" w:color="AFAAA1"/>
            <w:left w:val="single" w:sz="6" w:space="3" w:color="AFAAA1"/>
            <w:bottom w:val="single" w:sz="6" w:space="3" w:color="AFAAA1"/>
            <w:right w:val="single" w:sz="6" w:space="3" w:color="AFAAA1"/>
          </w:divBdr>
        </w:div>
      </w:divsChild>
    </w:div>
    <w:div w:id="1832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853">
          <w:marLeft w:val="300"/>
          <w:marRight w:val="300"/>
          <w:marTop w:val="0"/>
          <w:marBottom w:val="450"/>
          <w:divBdr>
            <w:top w:val="single" w:sz="18" w:space="15" w:color="F5C961"/>
            <w:left w:val="single" w:sz="18" w:space="31" w:color="F5C961"/>
            <w:bottom w:val="single" w:sz="18" w:space="15" w:color="F5C961"/>
            <w:right w:val="single" w:sz="18" w:space="15" w:color="F5C96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FC81-A543-4994-A331-978E08C3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boss</cp:lastModifiedBy>
  <cp:revision>2</cp:revision>
  <cp:lastPrinted>2017-09-05T08:41:00Z</cp:lastPrinted>
  <dcterms:created xsi:type="dcterms:W3CDTF">2021-02-23T10:18:00Z</dcterms:created>
  <dcterms:modified xsi:type="dcterms:W3CDTF">2021-02-23T10:18:00Z</dcterms:modified>
</cp:coreProperties>
</file>